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B33" w:rsidRPr="00F1658F" w:rsidRDefault="00D20B33" w:rsidP="00D20B33">
      <w:pPr>
        <w:shd w:val="clear" w:color="auto" w:fill="FFFFFF"/>
        <w:spacing w:before="300" w:after="150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F1658F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Отчет о деятельности по вопросам оказания государственных услуг</w:t>
      </w:r>
    </w:p>
    <w:p w:rsidR="00D20B33" w:rsidRDefault="00D20B33" w:rsidP="00D20B33">
      <w:pPr>
        <w:pStyle w:val="1"/>
        <w:shd w:val="clear" w:color="auto" w:fill="auto"/>
        <w:ind w:firstLine="0"/>
        <w:jc w:val="center"/>
        <w:rPr>
          <w:b/>
          <w:bCs/>
        </w:rPr>
      </w:pPr>
      <w:r>
        <w:rPr>
          <w:b/>
          <w:bCs/>
        </w:rPr>
        <w:t>Отчет о деятельности в сфере государственных услуг</w:t>
      </w:r>
      <w:r>
        <w:rPr>
          <w:b/>
          <w:bCs/>
        </w:rPr>
        <w:br/>
        <w:t>КГУ «</w:t>
      </w:r>
      <w:r>
        <w:rPr>
          <w:b/>
          <w:bCs/>
        </w:rPr>
        <w:t>Нача</w:t>
      </w:r>
      <w:r>
        <w:rPr>
          <w:b/>
          <w:bCs/>
        </w:rPr>
        <w:t xml:space="preserve">льная школа </w:t>
      </w:r>
      <w:r>
        <w:rPr>
          <w:b/>
          <w:bCs/>
        </w:rPr>
        <w:t>села Аккайын</w:t>
      </w:r>
      <w:r>
        <w:rPr>
          <w:b/>
          <w:bCs/>
        </w:rPr>
        <w:t xml:space="preserve"> отдела образования</w:t>
      </w:r>
    </w:p>
    <w:p w:rsidR="00D20B33" w:rsidRDefault="00D20B33" w:rsidP="00D20B33">
      <w:pPr>
        <w:pStyle w:val="1"/>
        <w:shd w:val="clear" w:color="auto" w:fill="auto"/>
        <w:ind w:firstLine="0"/>
        <w:jc w:val="center"/>
        <w:rPr>
          <w:b/>
          <w:bCs/>
        </w:rPr>
      </w:pPr>
      <w:r>
        <w:rPr>
          <w:b/>
          <w:bCs/>
        </w:rPr>
        <w:t xml:space="preserve">по </w:t>
      </w:r>
      <w:r>
        <w:rPr>
          <w:b/>
          <w:bCs/>
        </w:rPr>
        <w:t>Целиноград</w:t>
      </w:r>
      <w:r>
        <w:rPr>
          <w:b/>
          <w:bCs/>
        </w:rPr>
        <w:t>скому району</w:t>
      </w:r>
      <w:r>
        <w:rPr>
          <w:b/>
          <w:bCs/>
        </w:rPr>
        <w:br/>
        <w:t>управления образования Акмолинской области»</w:t>
      </w:r>
      <w:r>
        <w:rPr>
          <w:b/>
          <w:bCs/>
        </w:rPr>
        <w:br/>
        <w:t>за 2024 год для публичного обсуждения</w:t>
      </w:r>
    </w:p>
    <w:p w:rsidR="00D20B33" w:rsidRDefault="00D20B33" w:rsidP="00D20B33">
      <w:pPr>
        <w:pStyle w:val="1"/>
        <w:shd w:val="clear" w:color="auto" w:fill="auto"/>
        <w:ind w:firstLine="0"/>
        <w:jc w:val="center"/>
      </w:pPr>
    </w:p>
    <w:p w:rsidR="00D20B33" w:rsidRPr="00377AD6" w:rsidRDefault="00D20B33" w:rsidP="00D20B33">
      <w:pPr>
        <w:pStyle w:val="1"/>
        <w:shd w:val="clear" w:color="auto" w:fill="auto"/>
        <w:ind w:firstLine="0"/>
        <w:jc w:val="both"/>
      </w:pPr>
      <w:r w:rsidRPr="00377AD6">
        <w:t xml:space="preserve">Согласно Реестра государственных услуг </w:t>
      </w:r>
      <w:bookmarkStart w:id="0" w:name="_Hlk128468220"/>
      <w:r>
        <w:t>КГУ «</w:t>
      </w:r>
      <w:r w:rsidRPr="00D20B33">
        <w:rPr>
          <w:bCs/>
        </w:rPr>
        <w:t>Начальная школа села Аккайын отдела образования</w:t>
      </w:r>
      <w:r w:rsidRPr="00D20B33">
        <w:rPr>
          <w:bCs/>
        </w:rPr>
        <w:t xml:space="preserve"> </w:t>
      </w:r>
      <w:r w:rsidRPr="00D20B33">
        <w:rPr>
          <w:bCs/>
        </w:rPr>
        <w:t>по Целиноградскому району</w:t>
      </w:r>
      <w:r w:rsidRPr="00D20B33">
        <w:rPr>
          <w:bCs/>
        </w:rPr>
        <w:t xml:space="preserve"> </w:t>
      </w:r>
      <w:r w:rsidRPr="00D20B33">
        <w:rPr>
          <w:bCs/>
        </w:rPr>
        <w:t>управления образования Акмолинской области»</w:t>
      </w:r>
      <w:r w:rsidRPr="00D20B33">
        <w:rPr>
          <w:bCs/>
        </w:rPr>
        <w:br/>
      </w:r>
      <w:r w:rsidRPr="00377AD6">
        <w:t xml:space="preserve"> оказывает </w:t>
      </w:r>
      <w:r>
        <w:t>4</w:t>
      </w:r>
      <w:r>
        <w:t xml:space="preserve"> </w:t>
      </w:r>
      <w:r w:rsidRPr="00377AD6">
        <w:t>услуг</w:t>
      </w:r>
      <w:bookmarkEnd w:id="0"/>
      <w:r>
        <w:t>и</w:t>
      </w:r>
      <w:r w:rsidRPr="00377AD6">
        <w:t>.</w:t>
      </w:r>
    </w:p>
    <w:p w:rsidR="00D20B33" w:rsidRPr="00377AD6" w:rsidRDefault="00D20B33" w:rsidP="00D20B33">
      <w:pPr>
        <w:pStyle w:val="1"/>
        <w:shd w:val="clear" w:color="auto" w:fill="auto"/>
        <w:ind w:firstLine="720"/>
        <w:jc w:val="both"/>
      </w:pPr>
      <w:r w:rsidRPr="00377AD6">
        <w:t>По итогам 202</w:t>
      </w:r>
      <w:r>
        <w:t>4</w:t>
      </w:r>
      <w:r w:rsidRPr="00377AD6">
        <w:t xml:space="preserve"> года количество госуда</w:t>
      </w:r>
      <w:r>
        <w:t xml:space="preserve">рственных услуг составило - </w:t>
      </w:r>
      <w:r>
        <w:t>10</w:t>
      </w:r>
      <w:r w:rsidRPr="00377AD6">
        <w:t>, из них:</w:t>
      </w:r>
    </w:p>
    <w:p w:rsidR="00D20B33" w:rsidRPr="00377AD6" w:rsidRDefault="00D20B33" w:rsidP="00D20B33">
      <w:pPr>
        <w:pStyle w:val="1"/>
        <w:numPr>
          <w:ilvl w:val="0"/>
          <w:numId w:val="1"/>
        </w:numPr>
        <w:shd w:val="clear" w:color="auto" w:fill="auto"/>
        <w:tabs>
          <w:tab w:val="left" w:pos="992"/>
        </w:tabs>
        <w:ind w:firstLine="720"/>
      </w:pPr>
      <w:r>
        <w:t xml:space="preserve">в бумажной форме - </w:t>
      </w:r>
      <w:r>
        <w:t>4</w:t>
      </w:r>
    </w:p>
    <w:p w:rsidR="00D20B33" w:rsidRPr="00377AD6" w:rsidRDefault="00D20B33" w:rsidP="00D20B33">
      <w:pPr>
        <w:pStyle w:val="1"/>
        <w:numPr>
          <w:ilvl w:val="0"/>
          <w:numId w:val="1"/>
        </w:numPr>
        <w:shd w:val="clear" w:color="auto" w:fill="auto"/>
        <w:tabs>
          <w:tab w:val="left" w:pos="997"/>
        </w:tabs>
        <w:ind w:firstLine="720"/>
      </w:pPr>
      <w:r w:rsidRPr="00377AD6">
        <w:t>через веб-портал «Э</w:t>
      </w:r>
      <w:r>
        <w:t xml:space="preserve">лектронное правительство» - </w:t>
      </w:r>
      <w:r>
        <w:t>6</w:t>
      </w:r>
    </w:p>
    <w:p w:rsidR="00D20B33" w:rsidRPr="00377AD6" w:rsidRDefault="00D20B33" w:rsidP="00D20B33">
      <w:pPr>
        <w:pStyle w:val="1"/>
        <w:numPr>
          <w:ilvl w:val="0"/>
          <w:numId w:val="1"/>
        </w:numPr>
        <w:shd w:val="clear" w:color="auto" w:fill="auto"/>
        <w:tabs>
          <w:tab w:val="left" w:pos="997"/>
        </w:tabs>
        <w:ind w:firstLine="720"/>
      </w:pPr>
      <w:r w:rsidRPr="00377AD6">
        <w:t>через Государственную корпора</w:t>
      </w:r>
      <w:r>
        <w:t>цию – 0</w:t>
      </w:r>
    </w:p>
    <w:p w:rsidR="00D20B33" w:rsidRDefault="00D20B33" w:rsidP="00D20B33">
      <w:pPr>
        <w:pStyle w:val="1"/>
        <w:shd w:val="clear" w:color="auto" w:fill="auto"/>
        <w:ind w:firstLine="720"/>
      </w:pPr>
      <w:r>
        <w:t>КГУ «</w:t>
      </w:r>
      <w:r w:rsidRPr="00D20B33">
        <w:rPr>
          <w:bCs/>
        </w:rPr>
        <w:t>Начальная школа села Аккайын отдела образования по Целиноградскому району управления образования Акмолинской области»</w:t>
      </w:r>
      <w:r>
        <w:rPr>
          <w:bCs/>
        </w:rPr>
        <w:t xml:space="preserve"> </w:t>
      </w:r>
      <w:r w:rsidRPr="00377AD6">
        <w:t xml:space="preserve"> оказывает </w:t>
      </w:r>
      <w:r>
        <w:t>4</w:t>
      </w:r>
      <w:r>
        <w:t xml:space="preserve"> </w:t>
      </w:r>
      <w:r w:rsidRPr="00377AD6">
        <w:t>услуг</w:t>
      </w:r>
      <w:r>
        <w:t>и</w:t>
      </w:r>
      <w:r>
        <w:t>:</w:t>
      </w:r>
    </w:p>
    <w:p w:rsidR="00D20B33" w:rsidRPr="00AB5C88" w:rsidRDefault="00D20B33" w:rsidP="00D20B33">
      <w:pPr>
        <w:pStyle w:val="a6"/>
        <w:numPr>
          <w:ilvl w:val="0"/>
          <w:numId w:val="2"/>
        </w:numPr>
        <w:rPr>
          <w:rFonts w:ascii="Times New Roman" w:eastAsia="Times New Roman" w:hAnsi="Times New Roman" w:cs="Times New Roman"/>
          <w:sz w:val="26"/>
          <w:szCs w:val="26"/>
        </w:rPr>
      </w:pPr>
      <w:r w:rsidRPr="00AB5C88">
        <w:rPr>
          <w:rFonts w:ascii="Times New Roman" w:eastAsia="Times New Roman" w:hAnsi="Times New Roman" w:cs="Times New Roman"/>
          <w:sz w:val="26"/>
          <w:szCs w:val="26"/>
        </w:rPr>
        <w:t>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начального, основного среднего, общего среднего образования</w:t>
      </w:r>
      <w:r w:rsidR="00D33BDA">
        <w:rPr>
          <w:rFonts w:ascii="Times New Roman" w:eastAsia="Times New Roman" w:hAnsi="Times New Roman" w:cs="Times New Roman"/>
          <w:sz w:val="26"/>
          <w:szCs w:val="26"/>
        </w:rPr>
        <w:t xml:space="preserve"> – 8, из них 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бумажно.</w:t>
      </w:r>
    </w:p>
    <w:p w:rsidR="00D20B33" w:rsidRPr="00241A00" w:rsidRDefault="00D20B33" w:rsidP="00D20B33">
      <w:pPr>
        <w:pStyle w:val="a6"/>
        <w:numPr>
          <w:ilvl w:val="0"/>
          <w:numId w:val="2"/>
        </w:numPr>
        <w:rPr>
          <w:rFonts w:ascii="Times New Roman" w:eastAsia="Times New Roman" w:hAnsi="Times New Roman" w:cs="Times New Roman"/>
          <w:sz w:val="26"/>
          <w:szCs w:val="26"/>
        </w:rPr>
      </w:pPr>
      <w:r w:rsidRPr="00241A00">
        <w:rPr>
          <w:rFonts w:ascii="Times New Roman" w:eastAsia="Times New Roman" w:hAnsi="Times New Roman" w:cs="Times New Roman"/>
          <w:sz w:val="26"/>
          <w:szCs w:val="26"/>
        </w:rPr>
        <w:t>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</w:t>
      </w:r>
      <w:r w:rsidR="00D33BDA">
        <w:rPr>
          <w:rFonts w:ascii="Times New Roman" w:eastAsia="Times New Roman" w:hAnsi="Times New Roman" w:cs="Times New Roman"/>
          <w:sz w:val="26"/>
          <w:szCs w:val="26"/>
        </w:rPr>
        <w:t xml:space="preserve"> общего среднего образования – 0.</w:t>
      </w:r>
    </w:p>
    <w:p w:rsidR="00D20B33" w:rsidRPr="00FB7989" w:rsidRDefault="00D20B33" w:rsidP="00D20B33">
      <w:pPr>
        <w:pStyle w:val="a6"/>
        <w:numPr>
          <w:ilvl w:val="0"/>
          <w:numId w:val="2"/>
        </w:numPr>
        <w:rPr>
          <w:rFonts w:ascii="Times New Roman" w:eastAsia="Times New Roman" w:hAnsi="Times New Roman" w:cs="Times New Roman"/>
          <w:sz w:val="26"/>
          <w:szCs w:val="26"/>
        </w:rPr>
      </w:pPr>
      <w:r w:rsidRPr="00FB7989">
        <w:rPr>
          <w:rFonts w:ascii="Times New Roman" w:eastAsia="Times New Roman" w:hAnsi="Times New Roman" w:cs="Times New Roman"/>
          <w:sz w:val="26"/>
          <w:szCs w:val="26"/>
        </w:rPr>
        <w:t>Прием документов для перевода детей между организациями начального, основного среднего, общего среднего образования</w:t>
      </w:r>
      <w:r w:rsidR="00D33BDA">
        <w:rPr>
          <w:rFonts w:ascii="Times New Roman" w:eastAsia="Times New Roman" w:hAnsi="Times New Roman" w:cs="Times New Roman"/>
          <w:sz w:val="26"/>
          <w:szCs w:val="26"/>
        </w:rPr>
        <w:t xml:space="preserve"> – 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из них </w:t>
      </w:r>
      <w:r w:rsidR="00D33BDA"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бумажно.</w:t>
      </w:r>
    </w:p>
    <w:p w:rsidR="00D20B33" w:rsidRDefault="00D20B33" w:rsidP="00D20B33">
      <w:pPr>
        <w:pStyle w:val="a6"/>
        <w:numPr>
          <w:ilvl w:val="0"/>
          <w:numId w:val="2"/>
        </w:numPr>
        <w:rPr>
          <w:rFonts w:ascii="Times New Roman" w:eastAsia="Times New Roman" w:hAnsi="Times New Roman" w:cs="Times New Roman"/>
          <w:sz w:val="26"/>
          <w:szCs w:val="26"/>
        </w:rPr>
      </w:pPr>
      <w:r w:rsidRPr="00F90030">
        <w:rPr>
          <w:rFonts w:ascii="Times New Roman" w:eastAsia="Times New Roman" w:hAnsi="Times New Roman" w:cs="Times New Roman"/>
          <w:sz w:val="26"/>
          <w:szCs w:val="26"/>
        </w:rPr>
        <w:t>Выдача дубликатов документов об основном среднем, общем среднем образовании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–</w:t>
      </w:r>
      <w:r w:rsidR="00D33BDA">
        <w:rPr>
          <w:rFonts w:ascii="Times New Roman" w:eastAsia="Times New Roman" w:hAnsi="Times New Roman" w:cs="Times New Roman"/>
          <w:sz w:val="26"/>
          <w:szCs w:val="26"/>
        </w:rPr>
        <w:t xml:space="preserve"> 0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D20B33" w:rsidRPr="00A00725" w:rsidRDefault="00D20B33" w:rsidP="00D20B33">
      <w:pPr>
        <w:pStyle w:val="a6"/>
        <w:rPr>
          <w:rFonts w:ascii="Times New Roman" w:eastAsia="Times New Roman" w:hAnsi="Times New Roman" w:cs="Times New Roman"/>
          <w:sz w:val="26"/>
          <w:szCs w:val="26"/>
        </w:rPr>
      </w:pPr>
    </w:p>
    <w:p w:rsidR="00D20B33" w:rsidRPr="00A00725" w:rsidRDefault="00D20B33" w:rsidP="00D20B33">
      <w:pPr>
        <w:pStyle w:val="a9"/>
        <w:ind w:firstLine="360"/>
        <w:rPr>
          <w:rFonts w:ascii="Times New Roman" w:hAnsi="Times New Roman" w:cs="Times New Roman"/>
          <w:sz w:val="26"/>
          <w:szCs w:val="26"/>
        </w:rPr>
      </w:pPr>
      <w:r w:rsidRPr="00A00725">
        <w:rPr>
          <w:rFonts w:ascii="Times New Roman" w:hAnsi="Times New Roman" w:cs="Times New Roman"/>
          <w:sz w:val="26"/>
          <w:szCs w:val="26"/>
        </w:rPr>
        <w:t>Наиболее</w:t>
      </w:r>
      <w:r w:rsidRPr="00A00725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A00725">
        <w:rPr>
          <w:rFonts w:ascii="Times New Roman" w:hAnsi="Times New Roman" w:cs="Times New Roman"/>
          <w:sz w:val="26"/>
          <w:szCs w:val="26"/>
        </w:rPr>
        <w:t>востребованные</w:t>
      </w:r>
      <w:r w:rsidRPr="00A00725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A00725">
        <w:rPr>
          <w:rFonts w:ascii="Times New Roman" w:hAnsi="Times New Roman" w:cs="Times New Roman"/>
          <w:sz w:val="26"/>
          <w:szCs w:val="26"/>
        </w:rPr>
        <w:t>государственные</w:t>
      </w:r>
      <w:r w:rsidRPr="00A00725">
        <w:rPr>
          <w:rFonts w:ascii="Times New Roman" w:hAnsi="Times New Roman" w:cs="Times New Roman"/>
          <w:spacing w:val="67"/>
          <w:sz w:val="26"/>
          <w:szCs w:val="26"/>
        </w:rPr>
        <w:t xml:space="preserve"> </w:t>
      </w:r>
      <w:r w:rsidRPr="00A00725">
        <w:rPr>
          <w:rFonts w:ascii="Times New Roman" w:hAnsi="Times New Roman" w:cs="Times New Roman"/>
          <w:sz w:val="26"/>
          <w:szCs w:val="26"/>
        </w:rPr>
        <w:t>услуги</w:t>
      </w:r>
      <w:r w:rsidRPr="00A00725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A00725">
        <w:rPr>
          <w:rFonts w:ascii="Times New Roman" w:hAnsi="Times New Roman" w:cs="Times New Roman"/>
          <w:sz w:val="26"/>
          <w:szCs w:val="26"/>
        </w:rPr>
        <w:t>в</w:t>
      </w:r>
      <w:r w:rsidRPr="00A00725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A00725">
        <w:rPr>
          <w:rFonts w:ascii="Times New Roman" w:hAnsi="Times New Roman" w:cs="Times New Roman"/>
          <w:sz w:val="26"/>
          <w:szCs w:val="26"/>
        </w:rPr>
        <w:t>сфере</w:t>
      </w:r>
      <w:r w:rsidRPr="00A00725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A00725">
        <w:rPr>
          <w:rFonts w:ascii="Times New Roman" w:hAnsi="Times New Roman" w:cs="Times New Roman"/>
          <w:sz w:val="26"/>
          <w:szCs w:val="26"/>
        </w:rPr>
        <w:t>образования:</w:t>
      </w:r>
    </w:p>
    <w:p w:rsidR="00D20B33" w:rsidRPr="00A00725" w:rsidRDefault="00D20B33" w:rsidP="00D20B33">
      <w:pPr>
        <w:pStyle w:val="a9"/>
        <w:ind w:firstLine="720"/>
        <w:rPr>
          <w:rFonts w:ascii="Times New Roman" w:hAnsi="Times New Roman" w:cs="Times New Roman"/>
          <w:sz w:val="26"/>
          <w:szCs w:val="26"/>
        </w:rPr>
      </w:pPr>
      <w:r w:rsidRPr="00A00725">
        <w:rPr>
          <w:rFonts w:ascii="Times New Roman" w:hAnsi="Times New Roman" w:cs="Times New Roman"/>
          <w:sz w:val="26"/>
          <w:szCs w:val="26"/>
        </w:rPr>
        <w:t>«Прием</w:t>
      </w:r>
      <w:r w:rsidRPr="00A00725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00725">
        <w:rPr>
          <w:rFonts w:ascii="Times New Roman" w:hAnsi="Times New Roman" w:cs="Times New Roman"/>
          <w:sz w:val="26"/>
          <w:szCs w:val="26"/>
        </w:rPr>
        <w:t>документов</w:t>
      </w:r>
      <w:r w:rsidRPr="00A00725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00725">
        <w:rPr>
          <w:rFonts w:ascii="Times New Roman" w:hAnsi="Times New Roman" w:cs="Times New Roman"/>
          <w:sz w:val="26"/>
          <w:szCs w:val="26"/>
        </w:rPr>
        <w:t>для</w:t>
      </w:r>
      <w:r w:rsidRPr="00A00725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00725">
        <w:rPr>
          <w:rFonts w:ascii="Times New Roman" w:hAnsi="Times New Roman" w:cs="Times New Roman"/>
          <w:sz w:val="26"/>
          <w:szCs w:val="26"/>
        </w:rPr>
        <w:t>перевода</w:t>
      </w:r>
      <w:r w:rsidRPr="00A00725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00725">
        <w:rPr>
          <w:rFonts w:ascii="Times New Roman" w:hAnsi="Times New Roman" w:cs="Times New Roman"/>
          <w:sz w:val="26"/>
          <w:szCs w:val="26"/>
        </w:rPr>
        <w:t>детей</w:t>
      </w:r>
      <w:r w:rsidRPr="00A00725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00725">
        <w:rPr>
          <w:rFonts w:ascii="Times New Roman" w:hAnsi="Times New Roman" w:cs="Times New Roman"/>
          <w:sz w:val="26"/>
          <w:szCs w:val="26"/>
        </w:rPr>
        <w:t>между</w:t>
      </w:r>
      <w:r w:rsidRPr="00A00725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00725">
        <w:rPr>
          <w:rFonts w:ascii="Times New Roman" w:hAnsi="Times New Roman" w:cs="Times New Roman"/>
          <w:sz w:val="26"/>
          <w:szCs w:val="26"/>
        </w:rPr>
        <w:t>организациями</w:t>
      </w:r>
      <w:r w:rsidRPr="00A00725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00725">
        <w:rPr>
          <w:rFonts w:ascii="Times New Roman" w:hAnsi="Times New Roman" w:cs="Times New Roman"/>
          <w:sz w:val="26"/>
          <w:szCs w:val="26"/>
        </w:rPr>
        <w:t>начального,</w:t>
      </w:r>
      <w:r w:rsidRPr="00A00725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A00725">
        <w:rPr>
          <w:rFonts w:ascii="Times New Roman" w:hAnsi="Times New Roman" w:cs="Times New Roman"/>
          <w:sz w:val="26"/>
          <w:szCs w:val="26"/>
        </w:rPr>
        <w:t>основного среднего,</w:t>
      </w:r>
      <w:r w:rsidRPr="00A00725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A00725">
        <w:rPr>
          <w:rFonts w:ascii="Times New Roman" w:hAnsi="Times New Roman" w:cs="Times New Roman"/>
          <w:sz w:val="26"/>
          <w:szCs w:val="26"/>
        </w:rPr>
        <w:t>общего</w:t>
      </w:r>
      <w:r w:rsidRPr="00A00725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00725">
        <w:rPr>
          <w:rFonts w:ascii="Times New Roman" w:hAnsi="Times New Roman" w:cs="Times New Roman"/>
          <w:sz w:val="26"/>
          <w:szCs w:val="26"/>
        </w:rPr>
        <w:t>среднего образования»;</w:t>
      </w:r>
    </w:p>
    <w:p w:rsidR="00D20B33" w:rsidRDefault="00D20B33" w:rsidP="00D20B33">
      <w:pPr>
        <w:pStyle w:val="1"/>
        <w:shd w:val="clear" w:color="auto" w:fill="auto"/>
        <w:ind w:firstLine="720"/>
      </w:pPr>
      <w:r>
        <w:t>«</w:t>
      </w:r>
      <w:r w:rsidRPr="00AB5C88">
        <w:t>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начального, основного среднего, общего среднего образования</w:t>
      </w:r>
      <w:r>
        <w:t>».</w:t>
      </w:r>
    </w:p>
    <w:p w:rsidR="00D20B33" w:rsidRPr="00811F09" w:rsidRDefault="00D20B33" w:rsidP="00D20B33">
      <w:pPr>
        <w:pStyle w:val="a7"/>
        <w:tabs>
          <w:tab w:val="left" w:pos="1472"/>
          <w:tab w:val="left" w:pos="3736"/>
          <w:tab w:val="left" w:pos="4756"/>
          <w:tab w:val="left" w:pos="5108"/>
          <w:tab w:val="left" w:pos="6020"/>
          <w:tab w:val="left" w:pos="7720"/>
          <w:tab w:val="left" w:pos="9476"/>
        </w:tabs>
        <w:spacing w:before="1"/>
        <w:ind w:left="115" w:right="117" w:firstLine="708"/>
        <w:jc w:val="both"/>
        <w:rPr>
          <w:sz w:val="26"/>
          <w:szCs w:val="26"/>
        </w:rPr>
      </w:pPr>
      <w:r w:rsidRPr="00811F09">
        <w:rPr>
          <w:sz w:val="26"/>
          <w:szCs w:val="26"/>
        </w:rPr>
        <w:t>Все</w:t>
      </w:r>
      <w:r w:rsidRPr="00811F09">
        <w:rPr>
          <w:sz w:val="26"/>
          <w:szCs w:val="26"/>
        </w:rPr>
        <w:tab/>
        <w:t>государственные</w:t>
      </w:r>
      <w:r w:rsidRPr="00811F09">
        <w:rPr>
          <w:sz w:val="26"/>
          <w:szCs w:val="26"/>
        </w:rPr>
        <w:tab/>
        <w:t>услуги</w:t>
      </w:r>
      <w:r w:rsidRPr="00811F09">
        <w:rPr>
          <w:sz w:val="26"/>
          <w:szCs w:val="26"/>
        </w:rPr>
        <w:tab/>
        <w:t>в</w:t>
      </w:r>
      <w:r w:rsidRPr="00811F09">
        <w:rPr>
          <w:sz w:val="26"/>
          <w:szCs w:val="26"/>
        </w:rPr>
        <w:tab/>
        <w:t>сфере</w:t>
      </w:r>
      <w:r w:rsidRPr="00811F09">
        <w:rPr>
          <w:sz w:val="26"/>
          <w:szCs w:val="26"/>
        </w:rPr>
        <w:tab/>
        <w:t>образования</w:t>
      </w:r>
      <w:r w:rsidRPr="00811F09">
        <w:rPr>
          <w:sz w:val="26"/>
          <w:szCs w:val="26"/>
        </w:rPr>
        <w:tab/>
        <w:t>оказываются</w:t>
      </w:r>
      <w:r w:rsidRPr="00811F09">
        <w:rPr>
          <w:sz w:val="26"/>
          <w:szCs w:val="26"/>
        </w:rPr>
        <w:tab/>
      </w:r>
      <w:r w:rsidRPr="00811F09">
        <w:rPr>
          <w:spacing w:val="-3"/>
          <w:sz w:val="26"/>
          <w:szCs w:val="26"/>
        </w:rPr>
        <w:t>на</w:t>
      </w:r>
      <w:r w:rsidRPr="00811F09">
        <w:rPr>
          <w:spacing w:val="-67"/>
          <w:sz w:val="26"/>
          <w:szCs w:val="26"/>
        </w:rPr>
        <w:t xml:space="preserve"> </w:t>
      </w:r>
      <w:r w:rsidRPr="00811F09">
        <w:rPr>
          <w:sz w:val="26"/>
          <w:szCs w:val="26"/>
        </w:rPr>
        <w:t>бесплатной</w:t>
      </w:r>
      <w:r w:rsidRPr="00811F09">
        <w:rPr>
          <w:spacing w:val="-1"/>
          <w:sz w:val="26"/>
          <w:szCs w:val="26"/>
        </w:rPr>
        <w:t xml:space="preserve"> </w:t>
      </w:r>
      <w:r w:rsidRPr="00811F09">
        <w:rPr>
          <w:sz w:val="26"/>
          <w:szCs w:val="26"/>
        </w:rPr>
        <w:t>основе.</w:t>
      </w:r>
    </w:p>
    <w:p w:rsidR="00D20B33" w:rsidRDefault="00D20B33" w:rsidP="00D20B33">
      <w:pPr>
        <w:pStyle w:val="1"/>
        <w:shd w:val="clear" w:color="auto" w:fill="auto"/>
        <w:spacing w:line="240" w:lineRule="auto"/>
        <w:ind w:firstLine="840"/>
        <w:jc w:val="both"/>
      </w:pPr>
      <w:r>
        <w:t xml:space="preserve">В целях информированности населения на сайте </w:t>
      </w:r>
      <w:r>
        <w:rPr>
          <w:lang w:val="kk-KZ"/>
        </w:rPr>
        <w:t>школы</w:t>
      </w:r>
      <w:r>
        <w:t xml:space="preserve"> в разделе «Государственные услуги» размещены правила оказания государственных услуг в сфере образования. Кроме того, в целях доступности и информирования населения по вопросам оказания государственных услуг в школе размещен стенд с наглядной информацией (стандарты, образцы заявлений и т.д.). На официальном интернет - ресурсе государственного органа функционирует раздел «Государственные услуги», где размещены правила, стандарты порядок обжалования, контактная информация. Для информирования населения о предоставлении государственных услуг в школе в течение 2024 года в социальных сетях  неоднократно были опубликованы соответствующие материалы.</w:t>
      </w:r>
    </w:p>
    <w:p w:rsidR="00D20B33" w:rsidRDefault="00D20B33" w:rsidP="00D20B33">
      <w:pPr>
        <w:pStyle w:val="1"/>
        <w:shd w:val="clear" w:color="auto" w:fill="auto"/>
        <w:spacing w:line="240" w:lineRule="auto"/>
        <w:ind w:firstLine="840"/>
        <w:jc w:val="both"/>
      </w:pPr>
      <w:r>
        <w:t xml:space="preserve">Ежемесячно в ГУ «Отдел образования по </w:t>
      </w:r>
      <w:r w:rsidR="00D33BDA">
        <w:t>Целиноград</w:t>
      </w:r>
      <w:r>
        <w:t xml:space="preserve">скому району управления образования Акмолинской области» предоставляется отчет о работе по внутреннему мониторингу </w:t>
      </w:r>
      <w:r w:rsidR="00D33BDA">
        <w:t>4-х</w:t>
      </w:r>
      <w:r>
        <w:rPr>
          <w:lang w:val="kk-KZ"/>
        </w:rPr>
        <w:t xml:space="preserve"> </w:t>
      </w:r>
      <w:r>
        <w:t xml:space="preserve"> государственных услуг. За 2024 год нарушений сроков государственных услуг нет.</w:t>
      </w:r>
    </w:p>
    <w:p w:rsidR="00D20B33" w:rsidRDefault="00D20B33" w:rsidP="00D20B33">
      <w:pPr>
        <w:pStyle w:val="1"/>
        <w:shd w:val="clear" w:color="auto" w:fill="auto"/>
        <w:spacing w:line="240" w:lineRule="auto"/>
        <w:ind w:firstLine="840"/>
        <w:jc w:val="both"/>
      </w:pPr>
    </w:p>
    <w:p w:rsidR="00D20B33" w:rsidRDefault="00D20B33" w:rsidP="00D20B33">
      <w:pPr>
        <w:pStyle w:val="1"/>
        <w:shd w:val="clear" w:color="auto" w:fill="auto"/>
        <w:spacing w:line="240" w:lineRule="auto"/>
        <w:ind w:firstLine="840"/>
        <w:jc w:val="both"/>
      </w:pPr>
      <w:r>
        <w:lastRenderedPageBreak/>
        <w:t xml:space="preserve">В </w:t>
      </w:r>
      <w:r w:rsidR="00D33BDA">
        <w:t>КГУ «</w:t>
      </w:r>
      <w:r w:rsidR="00D33BDA" w:rsidRPr="00D20B33">
        <w:rPr>
          <w:bCs/>
        </w:rPr>
        <w:t>Начальная школа села Аккайын отдела образования по Целиноградскому району управления образования Акмолинской области»</w:t>
      </w:r>
      <w:r w:rsidR="00D33BDA">
        <w:rPr>
          <w:bCs/>
        </w:rPr>
        <w:t xml:space="preserve"> </w:t>
      </w:r>
      <w:r>
        <w:t>оформлен информационный стенд правил оказания государственных услуг. В целях эффективности и доступности, функционирует «Уголок самообслуживания». В школе ведется ежедневный мониторинг процесса, качества и доступности оказания государственных услуг. С 1 января 2024 года по 31 декабря 2024 года жалоб от услугополучателей государственных услуг по вопросам оказания государственных услуг не поступало.</w:t>
      </w:r>
    </w:p>
    <w:p w:rsidR="00D20B33" w:rsidRDefault="00D20B33" w:rsidP="00D20B33">
      <w:pPr>
        <w:pStyle w:val="1"/>
        <w:shd w:val="clear" w:color="auto" w:fill="auto"/>
        <w:ind w:firstLine="840"/>
        <w:jc w:val="both"/>
      </w:pPr>
      <w:r>
        <w:t>Контроль за качеством оказания государственных услуг.</w:t>
      </w:r>
    </w:p>
    <w:p w:rsidR="00D20B33" w:rsidRDefault="00D20B33" w:rsidP="00D20B33">
      <w:pPr>
        <w:pStyle w:val="1"/>
        <w:shd w:val="clear" w:color="auto" w:fill="auto"/>
        <w:ind w:firstLine="840"/>
        <w:jc w:val="both"/>
      </w:pPr>
      <w:r>
        <w:t>1) Информация о жалобах услугополучателя по вопросам оказания государственных услуг.</w:t>
      </w:r>
    </w:p>
    <w:tbl>
      <w:tblPr>
        <w:tblOverlap w:val="never"/>
        <w:tblW w:w="1104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50"/>
        <w:gridCol w:w="1077"/>
        <w:gridCol w:w="1968"/>
        <w:gridCol w:w="1560"/>
        <w:gridCol w:w="1565"/>
        <w:gridCol w:w="1690"/>
        <w:gridCol w:w="1838"/>
      </w:tblGrid>
      <w:tr w:rsidR="00D20B33" w:rsidRPr="00AF4212" w:rsidTr="007A2FA2">
        <w:trPr>
          <w:trHeight w:hRule="exact" w:val="1651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20B33" w:rsidRPr="00AF4212" w:rsidRDefault="00D20B33" w:rsidP="007A2FA2">
            <w:pPr>
              <w:pStyle w:val="a5"/>
              <w:shd w:val="clear" w:color="auto" w:fill="auto"/>
              <w:tabs>
                <w:tab w:val="left" w:pos="816"/>
              </w:tabs>
              <w:ind w:firstLine="0"/>
              <w:rPr>
                <w:sz w:val="24"/>
                <w:szCs w:val="24"/>
              </w:rPr>
            </w:pPr>
            <w:r w:rsidRPr="00AF4212">
              <w:rPr>
                <w:sz w:val="24"/>
                <w:szCs w:val="24"/>
              </w:rPr>
              <w:t>Сведения о</w:t>
            </w:r>
          </w:p>
          <w:p w:rsidR="00D20B33" w:rsidRPr="00AF4212" w:rsidRDefault="00D20B33" w:rsidP="007A2FA2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AF4212">
              <w:rPr>
                <w:sz w:val="24"/>
                <w:szCs w:val="24"/>
              </w:rPr>
              <w:t>заявителе жалобы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0B33" w:rsidRPr="00AF4212" w:rsidRDefault="00D20B33" w:rsidP="007A2FA2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  <w:p w:rsidR="00D20B33" w:rsidRDefault="00D20B33" w:rsidP="007A2FA2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  <w:p w:rsidR="00D20B33" w:rsidRPr="00AF4212" w:rsidRDefault="00D20B33" w:rsidP="007A2FA2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AF4212">
              <w:rPr>
                <w:sz w:val="24"/>
                <w:szCs w:val="24"/>
              </w:rPr>
              <w:t>Суть жалобы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20B33" w:rsidRPr="00AF4212" w:rsidRDefault="00D20B33" w:rsidP="007A2FA2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AF4212">
              <w:rPr>
                <w:sz w:val="24"/>
                <w:szCs w:val="24"/>
              </w:rPr>
              <w:t>Орган (организация) рассмотревши й жалобу и (или)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0B33" w:rsidRPr="00AF4212" w:rsidRDefault="00D20B33" w:rsidP="007A2FA2">
            <w:pPr>
              <w:pStyle w:val="a5"/>
              <w:shd w:val="clear" w:color="auto" w:fill="auto"/>
              <w:spacing w:line="257" w:lineRule="auto"/>
              <w:ind w:firstLine="0"/>
              <w:jc w:val="center"/>
              <w:rPr>
                <w:sz w:val="24"/>
                <w:szCs w:val="24"/>
              </w:rPr>
            </w:pPr>
          </w:p>
          <w:p w:rsidR="00D20B33" w:rsidRDefault="00D20B33" w:rsidP="007A2FA2">
            <w:pPr>
              <w:pStyle w:val="a5"/>
              <w:shd w:val="clear" w:color="auto" w:fill="auto"/>
              <w:spacing w:line="257" w:lineRule="auto"/>
              <w:ind w:firstLine="0"/>
              <w:jc w:val="center"/>
              <w:rPr>
                <w:sz w:val="24"/>
                <w:szCs w:val="24"/>
              </w:rPr>
            </w:pPr>
          </w:p>
          <w:p w:rsidR="00D20B33" w:rsidRDefault="00D20B33" w:rsidP="007A2FA2">
            <w:pPr>
              <w:pStyle w:val="a5"/>
              <w:shd w:val="clear" w:color="auto" w:fill="auto"/>
              <w:spacing w:line="257" w:lineRule="auto"/>
              <w:ind w:firstLine="0"/>
              <w:jc w:val="center"/>
              <w:rPr>
                <w:sz w:val="24"/>
                <w:szCs w:val="24"/>
              </w:rPr>
            </w:pPr>
            <w:r w:rsidRPr="00AF4212">
              <w:rPr>
                <w:sz w:val="24"/>
                <w:szCs w:val="24"/>
              </w:rPr>
              <w:t>Дата рас</w:t>
            </w:r>
            <w:r>
              <w:rPr>
                <w:sz w:val="24"/>
                <w:szCs w:val="24"/>
              </w:rPr>
              <w:t>-</w:t>
            </w:r>
          </w:p>
          <w:p w:rsidR="00D20B33" w:rsidRPr="00AF4212" w:rsidRDefault="00D20B33" w:rsidP="007A2FA2">
            <w:pPr>
              <w:pStyle w:val="a5"/>
              <w:shd w:val="clear" w:color="auto" w:fill="auto"/>
              <w:spacing w:line="257" w:lineRule="auto"/>
              <w:ind w:firstLine="0"/>
              <w:jc w:val="center"/>
              <w:rPr>
                <w:sz w:val="24"/>
                <w:szCs w:val="24"/>
              </w:rPr>
            </w:pPr>
            <w:r w:rsidRPr="00AF4212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мот</w:t>
            </w:r>
            <w:r w:rsidRPr="00AF4212">
              <w:rPr>
                <w:sz w:val="24"/>
                <w:szCs w:val="24"/>
              </w:rPr>
              <w:t>рения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0B33" w:rsidRDefault="00D20B33" w:rsidP="007A2FA2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  <w:p w:rsidR="00D20B33" w:rsidRPr="00AF4212" w:rsidRDefault="00D20B33" w:rsidP="007A2FA2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AF4212">
              <w:rPr>
                <w:sz w:val="24"/>
                <w:szCs w:val="24"/>
              </w:rPr>
              <w:t>№ документа по итогам рассмотрения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0B33" w:rsidRDefault="00D20B33" w:rsidP="007A2FA2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  <w:p w:rsidR="00D20B33" w:rsidRPr="00AF4212" w:rsidRDefault="00D20B33" w:rsidP="007A2FA2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AF4212">
              <w:rPr>
                <w:sz w:val="24"/>
                <w:szCs w:val="24"/>
              </w:rPr>
              <w:t>Принятые решения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33" w:rsidRDefault="00D20B33" w:rsidP="007A2FA2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  <w:p w:rsidR="00D20B33" w:rsidRPr="00AF4212" w:rsidRDefault="00D20B33" w:rsidP="007A2FA2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AF4212">
              <w:rPr>
                <w:sz w:val="24"/>
                <w:szCs w:val="24"/>
              </w:rPr>
              <w:t>Сведения о пересмотренном принятом решении</w:t>
            </w:r>
          </w:p>
        </w:tc>
      </w:tr>
      <w:tr w:rsidR="00D20B33" w:rsidRPr="00AF4212" w:rsidTr="007A2FA2">
        <w:trPr>
          <w:trHeight w:hRule="exact" w:val="584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20B33" w:rsidRPr="00AF4212" w:rsidRDefault="00D20B33" w:rsidP="007A2FA2">
            <w:pPr>
              <w:pStyle w:val="a5"/>
              <w:shd w:val="clear" w:color="auto" w:fill="auto"/>
              <w:tabs>
                <w:tab w:val="left" w:pos="816"/>
              </w:tabs>
              <w:ind w:firstLine="0"/>
              <w:jc w:val="center"/>
              <w:rPr>
                <w:sz w:val="24"/>
                <w:szCs w:val="24"/>
              </w:rPr>
            </w:pPr>
            <w:r w:rsidRPr="00AF4212">
              <w:rPr>
                <w:sz w:val="24"/>
                <w:szCs w:val="24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0B33" w:rsidRDefault="00D20B33" w:rsidP="007A2FA2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  <w:p w:rsidR="00D20B33" w:rsidRPr="00AF4212" w:rsidRDefault="00D20B33" w:rsidP="007A2FA2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AF4212">
              <w:rPr>
                <w:sz w:val="24"/>
                <w:szCs w:val="24"/>
              </w:rPr>
              <w:t>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20B33" w:rsidRPr="00AF4212" w:rsidRDefault="00D20B33" w:rsidP="007A2FA2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AF4212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0B33" w:rsidRDefault="00D20B33" w:rsidP="007A2FA2">
            <w:pPr>
              <w:pStyle w:val="a5"/>
              <w:shd w:val="clear" w:color="auto" w:fill="auto"/>
              <w:spacing w:line="257" w:lineRule="auto"/>
              <w:ind w:firstLine="0"/>
              <w:jc w:val="center"/>
              <w:rPr>
                <w:sz w:val="24"/>
                <w:szCs w:val="24"/>
              </w:rPr>
            </w:pPr>
          </w:p>
          <w:p w:rsidR="00D20B33" w:rsidRPr="00AF4212" w:rsidRDefault="00D20B33" w:rsidP="007A2FA2">
            <w:pPr>
              <w:pStyle w:val="a5"/>
              <w:shd w:val="clear" w:color="auto" w:fill="auto"/>
              <w:spacing w:line="257" w:lineRule="auto"/>
              <w:ind w:firstLine="0"/>
              <w:jc w:val="center"/>
              <w:rPr>
                <w:sz w:val="24"/>
                <w:szCs w:val="24"/>
              </w:rPr>
            </w:pPr>
            <w:r w:rsidRPr="00AF4212">
              <w:rPr>
                <w:sz w:val="24"/>
                <w:szCs w:val="24"/>
              </w:rPr>
              <w:t>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0B33" w:rsidRDefault="00D20B33" w:rsidP="007A2FA2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  <w:p w:rsidR="00D20B33" w:rsidRPr="00AF4212" w:rsidRDefault="00D20B33" w:rsidP="007A2FA2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AF4212">
              <w:rPr>
                <w:sz w:val="24"/>
                <w:szCs w:val="24"/>
              </w:rPr>
              <w:t>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0B33" w:rsidRDefault="00D20B33" w:rsidP="007A2FA2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  <w:p w:rsidR="00D20B33" w:rsidRPr="00AF4212" w:rsidRDefault="00D20B33" w:rsidP="007A2FA2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AF4212">
              <w:rPr>
                <w:sz w:val="24"/>
                <w:szCs w:val="24"/>
              </w:rPr>
              <w:t>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33" w:rsidRDefault="00D20B33" w:rsidP="007A2FA2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  <w:p w:rsidR="00D20B33" w:rsidRPr="00AF4212" w:rsidRDefault="00D20B33" w:rsidP="007A2FA2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AF4212">
              <w:rPr>
                <w:sz w:val="24"/>
                <w:szCs w:val="24"/>
              </w:rPr>
              <w:t>0</w:t>
            </w:r>
          </w:p>
        </w:tc>
      </w:tr>
    </w:tbl>
    <w:p w:rsidR="00D20B33" w:rsidRDefault="00D20B33" w:rsidP="00D20B33">
      <w:pPr>
        <w:pStyle w:val="1"/>
        <w:shd w:val="clear" w:color="auto" w:fill="auto"/>
        <w:tabs>
          <w:tab w:val="left" w:pos="1218"/>
        </w:tabs>
        <w:spacing w:line="240" w:lineRule="auto"/>
      </w:pPr>
    </w:p>
    <w:p w:rsidR="00D20B33" w:rsidRDefault="00D20B33" w:rsidP="00D20B33">
      <w:pPr>
        <w:pStyle w:val="1"/>
        <w:shd w:val="clear" w:color="auto" w:fill="auto"/>
        <w:tabs>
          <w:tab w:val="left" w:pos="1218"/>
        </w:tabs>
        <w:spacing w:line="240" w:lineRule="auto"/>
      </w:pPr>
    </w:p>
    <w:p w:rsidR="00D20B33" w:rsidRPr="00D463B1" w:rsidRDefault="00D20B33" w:rsidP="00D20B33"/>
    <w:p w:rsidR="00D20B33" w:rsidRPr="00DA1FA6" w:rsidRDefault="00D20B33" w:rsidP="00D20B33">
      <w:pPr>
        <w:shd w:val="clear" w:color="auto" w:fill="FFFFFF"/>
        <w:spacing w:before="300" w:after="150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val="kk-KZ"/>
        </w:rPr>
      </w:pPr>
      <w:bookmarkStart w:id="1" w:name="_GoBack"/>
      <w:r>
        <w:rPr>
          <w:rFonts w:ascii="Times New Roman" w:eastAsia="Times New Roman" w:hAnsi="Times New Roman" w:cs="Times New Roman"/>
          <w:b/>
          <w:noProof/>
          <w:kern w:val="36"/>
          <w:sz w:val="28"/>
          <w:szCs w:val="28"/>
          <w:lang w:bidi="ar-SA"/>
        </w:rPr>
        <w:drawing>
          <wp:inline distT="0" distB="0" distL="0" distR="0" wp14:anchorId="6ECE74C1" wp14:editId="016207EE">
            <wp:extent cx="3314700" cy="2838450"/>
            <wp:effectExtent l="19050" t="0" r="19050" b="0"/>
            <wp:docPr id="7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bookmarkEnd w:id="1"/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val="kk-KZ"/>
        </w:rPr>
        <w:t xml:space="preserve">  </w:t>
      </w:r>
      <w:r w:rsidRPr="001A7C47">
        <w:rPr>
          <w:rFonts w:ascii="Times New Roman" w:eastAsia="Times New Roman" w:hAnsi="Times New Roman" w:cs="Times New Roman"/>
          <w:b/>
          <w:noProof/>
          <w:kern w:val="36"/>
          <w:sz w:val="28"/>
          <w:szCs w:val="28"/>
          <w:lang w:bidi="ar-SA"/>
        </w:rPr>
        <w:drawing>
          <wp:inline distT="0" distB="0" distL="0" distR="0" wp14:anchorId="28D6D3A9" wp14:editId="5482B597">
            <wp:extent cx="3200400" cy="2838450"/>
            <wp:effectExtent l="19050" t="0" r="19050" b="0"/>
            <wp:docPr id="8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D20B33" w:rsidRDefault="00D20B33" w:rsidP="00D20B33">
      <w:pPr>
        <w:shd w:val="clear" w:color="auto" w:fill="FFFFFF"/>
        <w:spacing w:before="300" w:after="150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D20B33" w:rsidRDefault="00D20B33" w:rsidP="00D20B33">
      <w:pPr>
        <w:pStyle w:val="1"/>
        <w:shd w:val="clear" w:color="auto" w:fill="auto"/>
        <w:tabs>
          <w:tab w:val="left" w:pos="1119"/>
        </w:tabs>
        <w:ind w:left="740" w:firstLine="0"/>
        <w:jc w:val="center"/>
      </w:pPr>
    </w:p>
    <w:p w:rsidR="00B529BC" w:rsidRDefault="00B529BC"/>
    <w:sectPr w:rsidR="00B529BC" w:rsidSect="00BF3EB4">
      <w:pgSz w:w="11900" w:h="16840"/>
      <w:pgMar w:top="426" w:right="560" w:bottom="532" w:left="712" w:header="494" w:footer="104" w:gutter="0"/>
      <w:pgNumType w:start="1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440F0E"/>
    <w:multiLevelType w:val="multilevel"/>
    <w:tmpl w:val="9C26F0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318176C"/>
    <w:multiLevelType w:val="hybridMultilevel"/>
    <w:tmpl w:val="C4047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8D1"/>
    <w:rsid w:val="00A848D1"/>
    <w:rsid w:val="00B529BC"/>
    <w:rsid w:val="00D20B33"/>
    <w:rsid w:val="00D33BDA"/>
    <w:rsid w:val="00E35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1DDFD9-551B-413F-84C4-10BCE9E48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20B33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D20B3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D20B33"/>
    <w:pPr>
      <w:shd w:val="clear" w:color="auto" w:fill="FFFFFF"/>
      <w:spacing w:line="262" w:lineRule="auto"/>
      <w:ind w:firstLine="400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character" w:customStyle="1" w:styleId="a4">
    <w:name w:val="Другое_"/>
    <w:basedOn w:val="a0"/>
    <w:link w:val="a5"/>
    <w:locked/>
    <w:rsid w:val="00D20B3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5">
    <w:name w:val="Другое"/>
    <w:basedOn w:val="a"/>
    <w:link w:val="a4"/>
    <w:rsid w:val="00D20B33"/>
    <w:pPr>
      <w:shd w:val="clear" w:color="auto" w:fill="FFFFFF"/>
      <w:spacing w:line="256" w:lineRule="auto"/>
      <w:ind w:firstLine="400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styleId="a6">
    <w:name w:val="List Paragraph"/>
    <w:basedOn w:val="a"/>
    <w:uiPriority w:val="34"/>
    <w:qFormat/>
    <w:rsid w:val="00D20B33"/>
    <w:pPr>
      <w:ind w:left="720"/>
      <w:contextualSpacing/>
    </w:pPr>
  </w:style>
  <w:style w:type="paragraph" w:styleId="a7">
    <w:name w:val="Body Text"/>
    <w:basedOn w:val="a"/>
    <w:link w:val="a8"/>
    <w:uiPriority w:val="1"/>
    <w:qFormat/>
    <w:rsid w:val="00D20B33"/>
    <w:pPr>
      <w:autoSpaceDE w:val="0"/>
      <w:autoSpaceDN w:val="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a8">
    <w:name w:val="Основной текст Знак"/>
    <w:basedOn w:val="a0"/>
    <w:link w:val="a7"/>
    <w:uiPriority w:val="1"/>
    <w:rsid w:val="00D20B33"/>
    <w:rPr>
      <w:rFonts w:ascii="Times New Roman" w:eastAsia="Times New Roman" w:hAnsi="Times New Roman" w:cs="Times New Roman"/>
      <w:sz w:val="28"/>
      <w:szCs w:val="28"/>
    </w:rPr>
  </w:style>
  <w:style w:type="paragraph" w:styleId="a9">
    <w:name w:val="No Spacing"/>
    <w:uiPriority w:val="1"/>
    <w:qFormat/>
    <w:rsid w:val="00D20B33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по итогом 2023 года количество государственных слуг составило </c:v>
                </c:pt>
                <c:pt idx="1">
                  <c:v>в бумажной форме</c:v>
                </c:pt>
                <c:pt idx="2">
                  <c:v>через Веб-портал "Электронная правительство"</c:v>
                </c:pt>
                <c:pt idx="3">
                  <c:v>через Государственный корпорацию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9</c:v>
                </c:pt>
                <c:pt idx="1">
                  <c:v>2</c:v>
                </c:pt>
                <c:pt idx="2">
                  <c:v>73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по итогом 2024 года количество государственных слуг составило </c:v>
                </c:pt>
                <c:pt idx="1">
                  <c:v>в бумажной форме</c:v>
                </c:pt>
                <c:pt idx="2">
                  <c:v>через Веб-портал "Электронная правительство"</c:v>
                </c:pt>
                <c:pt idx="3">
                  <c:v>через Государственный корпорацию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</c:v>
                </c:pt>
                <c:pt idx="1">
                  <c:v>4</c:v>
                </c:pt>
                <c:pt idx="2">
                  <c:v>158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568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2025-02-28T08:31:00Z</dcterms:created>
  <dcterms:modified xsi:type="dcterms:W3CDTF">2025-02-28T08:52:00Z</dcterms:modified>
</cp:coreProperties>
</file>